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0" w:rsidRPr="00B852B8" w:rsidRDefault="00FB4520" w:rsidP="00BE269D">
      <w:pPr>
        <w:widowControl w:val="0"/>
        <w:ind w:left="6096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Spett.le</w:t>
      </w:r>
    </w:p>
    <w:p w:rsidR="00FB4520" w:rsidRPr="00B852B8" w:rsidRDefault="00FB4520" w:rsidP="00BE269D">
      <w:pPr>
        <w:widowControl w:val="0"/>
        <w:ind w:left="6096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Camera di Commercio di Catanzaro</w:t>
      </w:r>
    </w:p>
    <w:p w:rsidR="00FB4520" w:rsidRPr="00B852B8" w:rsidRDefault="00FB4520" w:rsidP="00BE269D">
      <w:pPr>
        <w:widowControl w:val="0"/>
        <w:ind w:left="6096"/>
        <w:rPr>
          <w:rFonts w:asciiTheme="minorHAnsi" w:hAnsiTheme="minorHAnsi" w:cstheme="minorHAnsi"/>
          <w:lang w:val="fr-FR"/>
        </w:rPr>
      </w:pPr>
      <w:r w:rsidRPr="00B852B8">
        <w:rPr>
          <w:rFonts w:asciiTheme="minorHAnsi" w:hAnsiTheme="minorHAnsi" w:cstheme="minorHAnsi"/>
          <w:lang w:val="fr-FR"/>
        </w:rPr>
        <w:t xml:space="preserve">PEC </w:t>
      </w:r>
      <w:hyperlink r:id="rId8" w:history="1">
        <w:r w:rsidR="00B852B8" w:rsidRPr="00B852B8">
          <w:rPr>
            <w:rStyle w:val="Collegamentoipertestuale"/>
            <w:rFonts w:asciiTheme="minorHAnsi" w:hAnsiTheme="minorHAnsi" w:cstheme="minorHAnsi"/>
            <w:lang w:val="fr-FR"/>
          </w:rPr>
          <w:t>f19@cz.legalmail.camcom.it</w:t>
        </w:r>
      </w:hyperlink>
    </w:p>
    <w:p w:rsidR="00FB4520" w:rsidRPr="00B852B8" w:rsidRDefault="00FB4520" w:rsidP="001C5AC8">
      <w:pPr>
        <w:widowControl w:val="0"/>
        <w:ind w:left="5245"/>
        <w:rPr>
          <w:rFonts w:asciiTheme="minorHAnsi" w:hAnsiTheme="minorHAnsi" w:cstheme="minorHAnsi"/>
          <w:lang w:val="fr-FR"/>
        </w:rPr>
      </w:pPr>
    </w:p>
    <w:p w:rsidR="00FB4520" w:rsidRPr="00B852B8" w:rsidRDefault="00FB4520" w:rsidP="00FB4520">
      <w:pPr>
        <w:widowControl w:val="0"/>
        <w:tabs>
          <w:tab w:val="left" w:pos="1134"/>
        </w:tabs>
        <w:rPr>
          <w:rFonts w:asciiTheme="minorHAnsi" w:hAnsiTheme="minorHAnsi" w:cstheme="minorHAnsi"/>
          <w:lang w:val="fr-FR"/>
        </w:rPr>
      </w:pPr>
    </w:p>
    <w:p w:rsidR="00FB4520" w:rsidRPr="00B852B8" w:rsidRDefault="00FB4520" w:rsidP="00FB4520">
      <w:pPr>
        <w:widowControl w:val="0"/>
        <w:tabs>
          <w:tab w:val="left" w:pos="1134"/>
        </w:tabs>
        <w:rPr>
          <w:rFonts w:asciiTheme="minorHAnsi" w:hAnsiTheme="minorHAnsi" w:cstheme="minorHAnsi"/>
          <w:lang w:val="fr-FR"/>
        </w:rPr>
      </w:pPr>
    </w:p>
    <w:p w:rsidR="00FB4520" w:rsidRPr="00B852B8" w:rsidRDefault="006F31C5" w:rsidP="00BE269D">
      <w:pPr>
        <w:ind w:left="1134" w:hanging="1134"/>
        <w:rPr>
          <w:rFonts w:asciiTheme="minorHAnsi" w:hAnsiTheme="minorHAnsi" w:cstheme="minorHAnsi"/>
        </w:rPr>
      </w:pPr>
      <w:r w:rsidRPr="00BE269D">
        <w:rPr>
          <w:rFonts w:asciiTheme="minorHAnsi" w:hAnsiTheme="minorHAnsi" w:cstheme="minorHAnsi"/>
          <w:b/>
        </w:rPr>
        <w:t>OGGETTO:</w:t>
      </w:r>
      <w:r w:rsidRPr="00B852B8">
        <w:rPr>
          <w:rFonts w:asciiTheme="minorHAnsi" w:hAnsiTheme="minorHAnsi" w:cstheme="minorHAnsi"/>
        </w:rPr>
        <w:t xml:space="preserve"> </w:t>
      </w:r>
      <w:r w:rsidR="00FB4520" w:rsidRPr="00B852B8">
        <w:rPr>
          <w:rFonts w:asciiTheme="minorHAnsi" w:hAnsiTheme="minorHAnsi" w:cstheme="minorHAnsi"/>
        </w:rPr>
        <w:t xml:space="preserve">Istanza </w:t>
      </w:r>
      <w:r w:rsidR="0066376A">
        <w:rPr>
          <w:rFonts w:asciiTheme="minorHAnsi" w:hAnsiTheme="minorHAnsi" w:cstheme="minorHAnsi"/>
        </w:rPr>
        <w:t>di partecipazione al Bando “Affrontiamo l’emergenza: a</w:t>
      </w:r>
      <w:r w:rsidR="00BE269D">
        <w:rPr>
          <w:rFonts w:asciiTheme="minorHAnsi" w:hAnsiTheme="minorHAnsi" w:cstheme="minorHAnsi"/>
        </w:rPr>
        <w:t xml:space="preserve">ccesso al fondo </w:t>
      </w:r>
      <w:r w:rsidR="0066376A" w:rsidRPr="0066376A">
        <w:rPr>
          <w:rFonts w:asciiTheme="minorHAnsi" w:hAnsiTheme="minorHAnsi" w:cstheme="minorHAnsi"/>
        </w:rPr>
        <w:t>straordinario di garanzia rischi covid-19</w:t>
      </w:r>
      <w:r w:rsidR="00B81C30">
        <w:rPr>
          <w:rFonts w:asciiTheme="minorHAnsi" w:hAnsiTheme="minorHAnsi" w:cstheme="minorHAnsi"/>
        </w:rPr>
        <w:t>”</w:t>
      </w:r>
    </w:p>
    <w:p w:rsidR="00FB4520" w:rsidRPr="00B852B8" w:rsidRDefault="00FB4520" w:rsidP="00FB4520">
      <w:pPr>
        <w:widowControl w:val="0"/>
        <w:tabs>
          <w:tab w:val="left" w:pos="1134"/>
        </w:tabs>
        <w:rPr>
          <w:rFonts w:asciiTheme="minorHAnsi" w:hAnsiTheme="minorHAnsi" w:cstheme="minorHAnsi"/>
        </w:rPr>
      </w:pPr>
    </w:p>
    <w:p w:rsidR="00573611" w:rsidRPr="00B852B8" w:rsidRDefault="00573611">
      <w:pPr>
        <w:rPr>
          <w:rFonts w:asciiTheme="minorHAnsi" w:hAnsiTheme="minorHAnsi" w:cstheme="minorHAnsi"/>
        </w:rPr>
      </w:pP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Il sottoscritto </w:t>
      </w:r>
      <w:r w:rsidR="00E01270">
        <w:rPr>
          <w:rFonts w:asciiTheme="minorHAnsi" w:hAnsiTheme="minorHAnsi" w:cstheme="minorHAnsi"/>
        </w:rPr>
        <w:t>____________________</w:t>
      </w:r>
      <w:bookmarkStart w:id="0" w:name="_GoBack"/>
      <w:bookmarkEnd w:id="0"/>
      <w:r w:rsidR="00E01270">
        <w:rPr>
          <w:rFonts w:asciiTheme="minorHAnsi" w:hAnsiTheme="minorHAnsi" w:cstheme="minorHAnsi"/>
        </w:rPr>
        <w:t>_________________________________________________</w:t>
      </w:r>
    </w:p>
    <w:p w:rsidR="00A65F0F" w:rsidRPr="00B852B8" w:rsidRDefault="00A65F0F" w:rsidP="00A65F0F">
      <w:pPr>
        <w:widowControl w:val="0"/>
        <w:tabs>
          <w:tab w:val="left" w:leader="dot" w:pos="5670"/>
          <w:tab w:val="left" w:leader="dot" w:pos="7371"/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nato a </w:t>
      </w:r>
      <w:r w:rsidR="00E01270">
        <w:rPr>
          <w:rFonts w:asciiTheme="minorHAnsi" w:hAnsiTheme="minorHAnsi" w:cstheme="minorHAnsi"/>
        </w:rPr>
        <w:t>_______________________________________</w:t>
      </w:r>
      <w:r w:rsidRPr="00B852B8">
        <w:rPr>
          <w:rFonts w:asciiTheme="minorHAnsi" w:hAnsiTheme="minorHAnsi" w:cstheme="minorHAnsi"/>
        </w:rPr>
        <w:t xml:space="preserve"> (prov .</w:t>
      </w:r>
      <w:r w:rsidR="00E01270">
        <w:rPr>
          <w:rFonts w:asciiTheme="minorHAnsi" w:hAnsiTheme="minorHAnsi" w:cstheme="minorHAnsi"/>
        </w:rPr>
        <w:t>_____________</w:t>
      </w:r>
      <w:r w:rsidRPr="00B852B8">
        <w:rPr>
          <w:rFonts w:asciiTheme="minorHAnsi" w:hAnsiTheme="minorHAnsi" w:cstheme="minorHAnsi"/>
        </w:rPr>
        <w:t xml:space="preserve">) il </w:t>
      </w:r>
      <w:r w:rsidR="00E01270">
        <w:rPr>
          <w:rFonts w:asciiTheme="minorHAnsi" w:hAnsiTheme="minorHAnsi" w:cstheme="minorHAnsi"/>
        </w:rPr>
        <w:t>______________</w:t>
      </w: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C.F. </w:t>
      </w:r>
      <w:r w:rsidR="00E01270">
        <w:rPr>
          <w:rFonts w:asciiTheme="minorHAnsi" w:hAnsiTheme="minorHAnsi" w:cstheme="minorHAnsi"/>
        </w:rPr>
        <w:t>_____________________________________________________________________________</w:t>
      </w:r>
    </w:p>
    <w:p w:rsidR="00A65F0F" w:rsidRPr="00B852B8" w:rsidRDefault="00A65F0F" w:rsidP="00A65F0F">
      <w:pPr>
        <w:widowControl w:val="0"/>
        <w:tabs>
          <w:tab w:val="left" w:leader="dot" w:pos="8080"/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residente a </w:t>
      </w:r>
      <w:r w:rsidR="00E01270">
        <w:rPr>
          <w:rFonts w:asciiTheme="minorHAnsi" w:hAnsiTheme="minorHAnsi" w:cstheme="minorHAnsi"/>
        </w:rPr>
        <w:t>_____________________________________________________</w:t>
      </w:r>
      <w:r w:rsidRPr="00B852B8">
        <w:rPr>
          <w:rFonts w:asciiTheme="minorHAnsi" w:hAnsiTheme="minorHAnsi" w:cstheme="minorHAnsi"/>
        </w:rPr>
        <w:t xml:space="preserve"> (prov.</w:t>
      </w:r>
      <w:r w:rsidR="00E01270">
        <w:rPr>
          <w:rFonts w:asciiTheme="minorHAnsi" w:hAnsiTheme="minorHAnsi" w:cstheme="minorHAnsi"/>
        </w:rPr>
        <w:t>____________</w:t>
      </w:r>
      <w:r w:rsidRPr="00B852B8">
        <w:rPr>
          <w:rFonts w:asciiTheme="minorHAnsi" w:hAnsiTheme="minorHAnsi" w:cstheme="minorHAnsi"/>
        </w:rPr>
        <w:t>)</w:t>
      </w:r>
    </w:p>
    <w:p w:rsidR="00A65F0F" w:rsidRPr="00B852B8" w:rsidRDefault="00A65F0F" w:rsidP="00A65F0F">
      <w:pPr>
        <w:widowControl w:val="0"/>
        <w:tabs>
          <w:tab w:val="left" w:leader="dot" w:pos="8364"/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Via </w:t>
      </w:r>
      <w:r w:rsidR="00E01270">
        <w:rPr>
          <w:rFonts w:asciiTheme="minorHAnsi" w:hAnsiTheme="minorHAnsi" w:cstheme="minorHAnsi"/>
        </w:rPr>
        <w:t>_________________________________________________________________</w:t>
      </w:r>
      <w:r w:rsidRPr="00B852B8">
        <w:rPr>
          <w:rFonts w:asciiTheme="minorHAnsi" w:hAnsiTheme="minorHAnsi" w:cstheme="minorHAnsi"/>
        </w:rPr>
        <w:t xml:space="preserve"> n. </w:t>
      </w:r>
      <w:r w:rsidR="00E01270">
        <w:rPr>
          <w:rFonts w:asciiTheme="minorHAnsi" w:hAnsiTheme="minorHAnsi" w:cstheme="minorHAnsi"/>
        </w:rPr>
        <w:t>__________</w:t>
      </w: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  <w:b/>
        </w:rPr>
        <w:t xml:space="preserve">in qualità di Legale rappresentante / </w:t>
      </w:r>
      <w:r w:rsidR="006F31C5" w:rsidRPr="00B852B8">
        <w:rPr>
          <w:rFonts w:asciiTheme="minorHAnsi" w:hAnsiTheme="minorHAnsi" w:cstheme="minorHAnsi"/>
          <w:b/>
        </w:rPr>
        <w:t>Titol</w:t>
      </w:r>
      <w:r w:rsidR="00820638" w:rsidRPr="00B852B8">
        <w:rPr>
          <w:rFonts w:asciiTheme="minorHAnsi" w:hAnsiTheme="minorHAnsi" w:cstheme="minorHAnsi"/>
          <w:b/>
        </w:rPr>
        <w:t>a</w:t>
      </w:r>
      <w:r w:rsidR="006F31C5" w:rsidRPr="00B852B8">
        <w:rPr>
          <w:rFonts w:asciiTheme="minorHAnsi" w:hAnsiTheme="minorHAnsi" w:cstheme="minorHAnsi"/>
          <w:b/>
        </w:rPr>
        <w:t>re dell’Impresa</w:t>
      </w:r>
      <w:r w:rsidRPr="00B852B8">
        <w:rPr>
          <w:rFonts w:asciiTheme="minorHAnsi" w:hAnsiTheme="minorHAnsi" w:cstheme="minorHAnsi"/>
          <w:b/>
        </w:rPr>
        <w:t xml:space="preserve"> </w:t>
      </w:r>
      <w:r w:rsidR="00E01270">
        <w:rPr>
          <w:rFonts w:asciiTheme="minorHAnsi" w:hAnsiTheme="minorHAnsi" w:cstheme="minorHAnsi"/>
        </w:rPr>
        <w:t>_______________________________</w:t>
      </w:r>
    </w:p>
    <w:p w:rsidR="00A65F0F" w:rsidRPr="00B852B8" w:rsidRDefault="00E01270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con sede legale a </w:t>
      </w:r>
      <w:r w:rsidR="00E01270">
        <w:rPr>
          <w:rFonts w:asciiTheme="minorHAnsi" w:hAnsiTheme="minorHAnsi" w:cstheme="minorHAnsi"/>
        </w:rPr>
        <w:t>__________________________________________________________________</w:t>
      </w:r>
    </w:p>
    <w:p w:rsidR="00A65F0F" w:rsidRPr="00B852B8" w:rsidRDefault="00A65F0F" w:rsidP="00A65F0F">
      <w:pPr>
        <w:widowControl w:val="0"/>
        <w:tabs>
          <w:tab w:val="left" w:leader="dot" w:pos="8364"/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Via </w:t>
      </w:r>
      <w:r w:rsidR="00E01270">
        <w:rPr>
          <w:rFonts w:asciiTheme="minorHAnsi" w:hAnsiTheme="minorHAnsi" w:cstheme="minorHAnsi"/>
        </w:rPr>
        <w:t>_________________________________________________________________</w:t>
      </w:r>
      <w:r w:rsidRPr="00B852B8">
        <w:rPr>
          <w:rFonts w:asciiTheme="minorHAnsi" w:hAnsiTheme="minorHAnsi" w:cstheme="minorHAnsi"/>
        </w:rPr>
        <w:t xml:space="preserve"> n. </w:t>
      </w:r>
      <w:r w:rsidR="00E01270">
        <w:rPr>
          <w:rFonts w:asciiTheme="minorHAnsi" w:hAnsiTheme="minorHAnsi" w:cstheme="minorHAnsi"/>
        </w:rPr>
        <w:t>__________</w:t>
      </w:r>
    </w:p>
    <w:p w:rsidR="00A65F0F" w:rsidRPr="00B852B8" w:rsidRDefault="00722EA7" w:rsidP="00A65F0F">
      <w:pPr>
        <w:widowControl w:val="0"/>
        <w:tabs>
          <w:tab w:val="left" w:leader="dot" w:pos="5387"/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CF</w:t>
      </w:r>
      <w:r w:rsidR="00A65F0F" w:rsidRPr="00B852B8">
        <w:rPr>
          <w:rFonts w:asciiTheme="minorHAnsi" w:hAnsiTheme="minorHAnsi" w:cstheme="minorHAnsi"/>
        </w:rPr>
        <w:t xml:space="preserve"> </w:t>
      </w:r>
      <w:r w:rsidR="00E01270">
        <w:rPr>
          <w:rFonts w:asciiTheme="minorHAnsi" w:hAnsiTheme="minorHAnsi" w:cstheme="minorHAnsi"/>
        </w:rPr>
        <w:t>__________________________________________</w:t>
      </w:r>
      <w:r w:rsidR="00A65F0F" w:rsidRPr="00B852B8">
        <w:rPr>
          <w:rFonts w:asciiTheme="minorHAnsi" w:hAnsiTheme="minorHAnsi" w:cstheme="minorHAnsi"/>
        </w:rPr>
        <w:t xml:space="preserve"> partita IVA </w:t>
      </w:r>
      <w:r w:rsidR="00E01270">
        <w:rPr>
          <w:rFonts w:asciiTheme="minorHAnsi" w:hAnsiTheme="minorHAnsi" w:cstheme="minorHAnsi"/>
        </w:rPr>
        <w:t>__________________________</w:t>
      </w: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tel. </w:t>
      </w:r>
      <w:r w:rsidR="00E01270">
        <w:rPr>
          <w:rFonts w:asciiTheme="minorHAnsi" w:hAnsiTheme="minorHAnsi" w:cstheme="minorHAnsi"/>
        </w:rPr>
        <w:t>_____________________________________________________________________________</w:t>
      </w:r>
    </w:p>
    <w:p w:rsidR="00A65F0F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e-mail </w:t>
      </w:r>
      <w:r w:rsidR="00E01270">
        <w:rPr>
          <w:rFonts w:asciiTheme="minorHAnsi" w:hAnsiTheme="minorHAnsi" w:cstheme="minorHAnsi"/>
        </w:rPr>
        <w:t>___________________________________________________________________________</w:t>
      </w:r>
    </w:p>
    <w:p w:rsidR="006F31C5" w:rsidRPr="00B852B8" w:rsidRDefault="00A65F0F" w:rsidP="00A65F0F">
      <w:pPr>
        <w:widowControl w:val="0"/>
        <w:tabs>
          <w:tab w:val="left" w:leader="dot" w:pos="9639"/>
        </w:tabs>
        <w:spacing w:line="420" w:lineRule="atLeast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PEC </w:t>
      </w:r>
      <w:r w:rsidR="00E01270">
        <w:rPr>
          <w:rFonts w:asciiTheme="minorHAnsi" w:hAnsiTheme="minorHAnsi" w:cstheme="minorHAnsi"/>
        </w:rPr>
        <w:t>_____________________________________________________________________________</w:t>
      </w:r>
    </w:p>
    <w:p w:rsidR="00A65F0F" w:rsidRPr="00B852B8" w:rsidRDefault="00A65F0F" w:rsidP="00A65F0F">
      <w:pPr>
        <w:jc w:val="both"/>
        <w:rPr>
          <w:rFonts w:asciiTheme="minorHAnsi" w:hAnsiTheme="minorHAnsi" w:cstheme="minorHAnsi"/>
          <w:color w:val="000000"/>
        </w:rPr>
      </w:pPr>
    </w:p>
    <w:p w:rsidR="00EB364B" w:rsidRPr="00B852B8" w:rsidRDefault="00EB364B" w:rsidP="003E170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E1702" w:rsidRPr="00B852B8" w:rsidRDefault="003E1702" w:rsidP="003E170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852B8">
        <w:rPr>
          <w:rFonts w:asciiTheme="minorHAnsi" w:hAnsiTheme="minorHAnsi" w:cstheme="minorHAnsi"/>
          <w:b/>
          <w:bCs/>
        </w:rPr>
        <w:t>CHIEDE</w:t>
      </w:r>
    </w:p>
    <w:p w:rsidR="003E1702" w:rsidRPr="00B852B8" w:rsidRDefault="003E1702" w:rsidP="003E1702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</w:p>
    <w:p w:rsidR="003E1702" w:rsidRPr="00B852B8" w:rsidRDefault="006F31C5" w:rsidP="00D2001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  <w:bCs/>
        </w:rPr>
        <w:t>di accedere al Fondo Straordinario di Garanzia</w:t>
      </w:r>
      <w:r w:rsidR="003E1702" w:rsidRPr="00B852B8">
        <w:rPr>
          <w:rFonts w:asciiTheme="minorHAnsi" w:hAnsiTheme="minorHAnsi" w:cstheme="minorHAnsi"/>
        </w:rPr>
        <w:t xml:space="preserve"> s</w:t>
      </w:r>
      <w:r w:rsidR="00B852B8" w:rsidRPr="00B852B8">
        <w:rPr>
          <w:rFonts w:asciiTheme="minorHAnsi" w:hAnsiTheme="minorHAnsi" w:cstheme="minorHAnsi"/>
        </w:rPr>
        <w:t xml:space="preserve">econdo le modalità ivi previste </w:t>
      </w:r>
      <w:r w:rsidR="001C5AC8">
        <w:rPr>
          <w:rFonts w:asciiTheme="minorHAnsi" w:hAnsiTheme="minorHAnsi" w:cstheme="minorHAnsi"/>
        </w:rPr>
        <w:t>per</w:t>
      </w:r>
      <w:r w:rsidR="00B852B8" w:rsidRPr="00B852B8">
        <w:rPr>
          <w:rFonts w:asciiTheme="minorHAnsi" w:hAnsiTheme="minorHAnsi" w:cstheme="minorHAnsi"/>
        </w:rPr>
        <w:t xml:space="preserve"> il finanziamento </w:t>
      </w:r>
      <w:r w:rsidR="001C5AC8">
        <w:rPr>
          <w:rFonts w:asciiTheme="minorHAnsi" w:hAnsiTheme="minorHAnsi" w:cstheme="minorHAnsi"/>
        </w:rPr>
        <w:t>di</w:t>
      </w:r>
      <w:r w:rsidR="00B852B8" w:rsidRPr="00B852B8">
        <w:rPr>
          <w:rFonts w:asciiTheme="minorHAnsi" w:hAnsiTheme="minorHAnsi" w:cstheme="minorHAnsi"/>
        </w:rPr>
        <w:t xml:space="preserve"> un importo complessivo di €______________________________</w:t>
      </w:r>
      <w:r w:rsidR="001C5AC8">
        <w:rPr>
          <w:rFonts w:asciiTheme="minorHAnsi" w:hAnsiTheme="minorHAnsi" w:cstheme="minorHAnsi"/>
        </w:rPr>
        <w:t>____________</w:t>
      </w:r>
    </w:p>
    <w:p w:rsidR="00B852B8" w:rsidRPr="00B852B8" w:rsidRDefault="00B852B8" w:rsidP="00D2001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A2410" w:rsidRDefault="003E1702" w:rsidP="00E36D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 xml:space="preserve">Consapevole delle sanzioni penali, nel caso di dichiarazioni non veritiere, di formazione o uso di atti falsi, </w:t>
      </w:r>
    </w:p>
    <w:p w:rsidR="00BA38C9" w:rsidRDefault="00BA38C9" w:rsidP="00E36D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BA38C9" w:rsidRPr="00B852B8" w:rsidRDefault="00BA38C9" w:rsidP="00E36DA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831AF5" w:rsidRDefault="00831AF5" w:rsidP="003E170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3E1702" w:rsidRDefault="003E1702" w:rsidP="003E170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52B8">
        <w:rPr>
          <w:rFonts w:asciiTheme="minorHAnsi" w:hAnsiTheme="minorHAnsi" w:cstheme="minorHAnsi"/>
          <w:b/>
          <w:bCs/>
        </w:rPr>
        <w:t>DICHIARA</w:t>
      </w:r>
    </w:p>
    <w:p w:rsidR="003A2410" w:rsidRPr="00B852B8" w:rsidRDefault="003A2410" w:rsidP="003E170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9422A" w:rsidRPr="00CE234A" w:rsidRDefault="00CE234A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>d</w:t>
      </w:r>
      <w:r w:rsidR="0079422A" w:rsidRPr="00CE234A">
        <w:rPr>
          <w:rFonts w:asciiTheme="minorHAnsi" w:eastAsiaTheme="minorHAnsi" w:hAnsiTheme="minorHAnsi" w:cstheme="minorHAnsi"/>
        </w:rPr>
        <w:t>i aver preso visione del Bando, pubblicato sul sito istituzionale della Camera di Commercio di Catanzaro, che detta le regole per be</w:t>
      </w:r>
      <w:r w:rsidRPr="00CE234A">
        <w:rPr>
          <w:rFonts w:asciiTheme="minorHAnsi" w:eastAsiaTheme="minorHAnsi" w:hAnsiTheme="minorHAnsi" w:cstheme="minorHAnsi"/>
        </w:rPr>
        <w:t xml:space="preserve">neficiare dell’accesso al Fondo </w:t>
      </w:r>
      <w:r w:rsidR="00057D19" w:rsidRPr="00CE234A">
        <w:rPr>
          <w:rFonts w:asciiTheme="minorHAnsi" w:eastAsiaTheme="minorHAnsi" w:hAnsiTheme="minorHAnsi" w:cstheme="minorHAnsi"/>
        </w:rPr>
        <w:t>Straordinario;</w:t>
      </w:r>
    </w:p>
    <w:p w:rsidR="001C5AC8" w:rsidRPr="00CE234A" w:rsidRDefault="001C5AC8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CE234A">
        <w:rPr>
          <w:rFonts w:asciiTheme="minorHAnsi" w:eastAsiaTheme="minorHAnsi" w:hAnsiTheme="minorHAnsi" w:cstheme="minorHAnsi"/>
        </w:rPr>
        <w:t>c</w:t>
      </w:r>
      <w:r w:rsidR="00820638" w:rsidRPr="00CE234A">
        <w:rPr>
          <w:rFonts w:asciiTheme="minorHAnsi" w:eastAsiaTheme="minorHAnsi" w:hAnsiTheme="minorHAnsi" w:cstheme="minorHAnsi"/>
        </w:rPr>
        <w:t>he l’impresa per cui si fa richiesta di accesso al Fondo Straordinario è iscritta nel Registro delle Imprese della Camera di Commercio dei Catanzaro ed è in regola con il pagamento del diritto annuale camerale degli ultimi 5 anni;</w:t>
      </w:r>
    </w:p>
    <w:p w:rsidR="00820638" w:rsidRPr="00CE234A" w:rsidRDefault="0041433D" w:rsidP="00BA38C9">
      <w:pPr>
        <w:pStyle w:val="Paragrafoelenco"/>
        <w:numPr>
          <w:ilvl w:val="0"/>
          <w:numId w:val="10"/>
        </w:numPr>
        <w:spacing w:before="100" w:beforeAutospacing="1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0CE234A">
        <w:rPr>
          <w:rFonts w:asciiTheme="minorHAnsi" w:eastAsiaTheme="minorHAnsi" w:hAnsiTheme="minorHAnsi" w:cstheme="minorHAnsi"/>
        </w:rPr>
        <w:t>che l’impresa è attiva al momento della presentazione della richiesta di contributo ed ha dovuto chiudere la propria attività a seguito dei decreti di chiusura delle attività produttive a causa dell’epidemia da COVID-19</w:t>
      </w:r>
      <w:r w:rsidR="00CE234A" w:rsidRPr="00CE234A">
        <w:rPr>
          <w:rStyle w:val="Rimandonotaapidipagina"/>
          <w:rFonts w:asciiTheme="minorHAnsi" w:eastAsiaTheme="minorHAnsi" w:hAnsiTheme="minorHAnsi" w:cstheme="minorHAnsi"/>
        </w:rPr>
        <w:footnoteReference w:id="1"/>
      </w:r>
      <w:r w:rsidR="00CE234A" w:rsidRPr="00CE234A">
        <w:rPr>
          <w:rFonts w:asciiTheme="minorHAnsi" w:eastAsiaTheme="minorHAnsi" w:hAnsiTheme="minorHAnsi" w:cstheme="minorHAnsi"/>
        </w:rPr>
        <w:t>;</w:t>
      </w:r>
    </w:p>
    <w:p w:rsidR="00BA38C9" w:rsidRPr="00B852B8" w:rsidRDefault="00BA38C9" w:rsidP="00BA38C9">
      <w:pPr>
        <w:pStyle w:val="Paragrafoelenco"/>
        <w:numPr>
          <w:ilvl w:val="0"/>
          <w:numId w:val="10"/>
        </w:numPr>
        <w:spacing w:before="100" w:beforeAutospacing="1" w:after="120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che l’impresa per cui si fa richiesta di accesso al Fondo Straordinario è una</w:t>
      </w:r>
      <w:r w:rsidR="00DF5667">
        <w:rPr>
          <w:rFonts w:asciiTheme="minorHAnsi" w:eastAsiaTheme="minorHAnsi" w:hAnsiTheme="minorHAnsi" w:cstheme="minorHAnsi"/>
        </w:rPr>
        <w:t xml:space="preserve"> microimpresa così come defini</w:t>
      </w:r>
      <w:r w:rsidR="00DF5667" w:rsidRPr="00CE234A">
        <w:rPr>
          <w:rFonts w:asciiTheme="minorHAnsi" w:eastAsiaTheme="minorHAnsi" w:hAnsiTheme="minorHAnsi" w:cstheme="minorHAnsi"/>
        </w:rPr>
        <w:t>ta</w:t>
      </w:r>
      <w:r>
        <w:rPr>
          <w:rFonts w:asciiTheme="minorHAnsi" w:eastAsiaTheme="minorHAnsi" w:hAnsiTheme="minorHAnsi" w:cstheme="minorHAnsi"/>
        </w:rPr>
        <w:t xml:space="preserve"> dall’allegato I </w:t>
      </w:r>
      <w:r w:rsidRPr="00BA38C9">
        <w:rPr>
          <w:rFonts w:asciiTheme="minorHAnsi" w:eastAsiaTheme="minorHAnsi" w:hAnsiTheme="minorHAnsi" w:cstheme="minorHAnsi"/>
        </w:rPr>
        <w:t>Regolamento UE n. 651/2014</w:t>
      </w:r>
      <w:r>
        <w:rPr>
          <w:rStyle w:val="Rimandonotaapidipagina"/>
          <w:rFonts w:asciiTheme="minorHAnsi" w:eastAsiaTheme="minorHAnsi" w:hAnsiTheme="minorHAnsi" w:cstheme="minorHAnsi"/>
        </w:rPr>
        <w:footnoteReference w:id="2"/>
      </w:r>
      <w:r>
        <w:rPr>
          <w:rFonts w:asciiTheme="minorHAnsi" w:eastAsiaTheme="minorHAnsi" w:hAnsiTheme="minorHAnsi" w:cstheme="minorHAnsi"/>
        </w:rPr>
        <w:t>;</w:t>
      </w:r>
    </w:p>
    <w:p w:rsidR="00E01270" w:rsidRDefault="0041433D" w:rsidP="00775333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>che l’impresa non è</w:t>
      </w:r>
      <w:r w:rsidR="002536E4" w:rsidRPr="00B852B8">
        <w:rPr>
          <w:rFonts w:asciiTheme="minorHAnsi" w:eastAsiaTheme="minorHAnsi" w:hAnsiTheme="minorHAnsi" w:cstheme="minorHAnsi"/>
        </w:rPr>
        <w:t xml:space="preserve"> sottopost</w:t>
      </w:r>
      <w:r w:rsidRPr="00B852B8">
        <w:rPr>
          <w:rFonts w:asciiTheme="minorHAnsi" w:eastAsiaTheme="minorHAnsi" w:hAnsiTheme="minorHAnsi" w:cstheme="minorHAnsi"/>
        </w:rPr>
        <w:t>a a liquidazione e/o a procedure concorsuali quali fallimento, amministrazione controllata, amministrazione straordinaria, concordato preventivo, liquidazione coatta amministrativa, scioglimento volontario, piano di ristrutturazione dei debiti;</w:t>
      </w:r>
    </w:p>
    <w:p w:rsidR="0041433D" w:rsidRPr="00775333" w:rsidRDefault="0041433D" w:rsidP="00775333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775333">
        <w:rPr>
          <w:rFonts w:asciiTheme="minorHAnsi" w:eastAsiaTheme="minorHAnsi" w:hAnsiTheme="minorHAnsi" w:cstheme="minorHAnsi"/>
        </w:rPr>
        <w:t>che per  l’impresa e/o per il suo titolare/legale rappresentante, amministratore (con o senza poteri di rappresentanza) per i soci, non sussistono cause di divieto, di decadenza, di sospensione previste dall’art. 67 del D.lgs. 6 settembre 2011, n.159 (Codice delle leggi antimafia e delle misure di prevenzione, nonché nuove disposizioni in materia di documentazione antimafia)</w:t>
      </w:r>
      <w:r w:rsidR="00CE234A" w:rsidRPr="00CE234A">
        <w:rPr>
          <w:rStyle w:val="Rimandonotaapidipagina"/>
          <w:rFonts w:asciiTheme="minorHAnsi" w:eastAsiaTheme="minorHAnsi" w:hAnsiTheme="minorHAnsi" w:cstheme="minorHAnsi"/>
        </w:rPr>
        <w:footnoteReference w:id="3"/>
      </w:r>
      <w:r w:rsidRPr="00775333">
        <w:rPr>
          <w:rFonts w:asciiTheme="minorHAnsi" w:eastAsiaTheme="minorHAnsi" w:hAnsiTheme="minorHAnsi" w:cstheme="minorHAnsi"/>
        </w:rPr>
        <w:t>;</w:t>
      </w:r>
    </w:p>
    <w:p w:rsidR="0041433D" w:rsidRPr="00CE234A" w:rsidRDefault="0041433D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 xml:space="preserve">che il titolare e/o il legale rappresentante, l’amministratore (con o senza poteri di rappresentanza) e i </w:t>
      </w:r>
      <w:r w:rsidRPr="00CE234A">
        <w:rPr>
          <w:rFonts w:asciiTheme="minorHAnsi" w:eastAsiaTheme="minorHAnsi" w:hAnsiTheme="minorHAnsi" w:cstheme="minorHAnsi"/>
        </w:rPr>
        <w:t>soci non abbiano subito condanne penali e non abbiano procedimenti penali in corso;</w:t>
      </w:r>
    </w:p>
    <w:p w:rsidR="0041433D" w:rsidRPr="00B852B8" w:rsidRDefault="0041433D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>di essere in regola con le norme in materia previdenziale e contributiva, tenendo conto delle eventuali disposizioni di moratoria previste dai DPCM sull’emergenza Covid-19;</w:t>
      </w:r>
    </w:p>
    <w:p w:rsidR="0041433D" w:rsidRPr="00B852B8" w:rsidRDefault="0041433D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>di essere in regola con la disciplina antiriciclaggio e antiterrorismo di cui al D.lgs. 21 novembre 2007, n. 231; di non trovarsi nelle condizioni che non consentono la concessione delle agevolazioni ai sensi della normativa antimafia (D.lgs. 6 settembre 2011, n.159 cit., art. 83, comma 3, lettera e);</w:t>
      </w:r>
    </w:p>
    <w:p w:rsidR="0041433D" w:rsidRDefault="0041433D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 xml:space="preserve">di aver restituito le agevolazioni pubbliche godute per le quali è stata già disposta la </w:t>
      </w:r>
      <w:r w:rsidRPr="00CE234A">
        <w:rPr>
          <w:rFonts w:asciiTheme="minorHAnsi" w:eastAsiaTheme="minorHAnsi" w:hAnsiTheme="minorHAnsi" w:cstheme="minorHAnsi"/>
        </w:rPr>
        <w:t>restituzione</w:t>
      </w:r>
      <w:r w:rsidR="00DF5667" w:rsidRPr="00CE234A">
        <w:rPr>
          <w:rFonts w:asciiTheme="minorHAnsi" w:eastAsiaTheme="minorHAnsi" w:hAnsiTheme="minorHAnsi" w:cstheme="minorHAnsi"/>
        </w:rPr>
        <w:t xml:space="preserve"> ovvero di non avere ricevuto e non avere da restituire sovvenzioni pubbliche</w:t>
      </w:r>
      <w:r w:rsidRPr="00B852B8">
        <w:rPr>
          <w:rFonts w:asciiTheme="minorHAnsi" w:eastAsiaTheme="minorHAnsi" w:hAnsiTheme="minorHAnsi" w:cstheme="minorHAnsi"/>
        </w:rPr>
        <w:t>;</w:t>
      </w:r>
    </w:p>
    <w:p w:rsidR="00EE2D9B" w:rsidRDefault="00EE2D9B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di avere assolto l’adempimento, ai sensi del D.P.R. 26 ottobre 1972, n. 642, mediante annullamento e conservazione in originale presso la propria sede o ufficio per eventuali successivi controlli della marca da bollo, numero identificativo</w:t>
      </w:r>
      <w:r w:rsidR="001C5AC8">
        <w:rPr>
          <w:rFonts w:asciiTheme="minorHAnsi" w:hAnsiTheme="minorHAnsi" w:cstheme="minorHAnsi"/>
        </w:rPr>
        <w:t>_______________________;</w:t>
      </w:r>
    </w:p>
    <w:p w:rsidR="001C5AC8" w:rsidRPr="00B852B8" w:rsidRDefault="001C5AC8" w:rsidP="00BA38C9">
      <w:pPr>
        <w:pStyle w:val="Paragrafoelenco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B852B8">
        <w:rPr>
          <w:rFonts w:asciiTheme="minorHAnsi" w:eastAsiaTheme="minorHAnsi" w:hAnsiTheme="minorHAnsi" w:cstheme="minorHAnsi"/>
        </w:rPr>
        <w:t>di essere consapevole che, l’insussistenza anche di uno dei requisiti sopra indicati, comporterà la non ammissione dell’impresa</w:t>
      </w:r>
      <w:r>
        <w:rPr>
          <w:rFonts w:asciiTheme="minorHAnsi" w:eastAsiaTheme="minorHAnsi" w:hAnsiTheme="minorHAnsi" w:cstheme="minorHAnsi"/>
        </w:rPr>
        <w:t>.</w:t>
      </w:r>
    </w:p>
    <w:p w:rsidR="001C5AC8" w:rsidRDefault="001C5AC8" w:rsidP="001C5AC8">
      <w:pPr>
        <w:pStyle w:val="Paragrafoelenco"/>
        <w:spacing w:before="100" w:beforeAutospacing="1" w:after="240"/>
        <w:ind w:left="714"/>
        <w:jc w:val="both"/>
        <w:rPr>
          <w:rFonts w:asciiTheme="minorHAnsi" w:hAnsiTheme="minorHAnsi" w:cstheme="minorHAnsi"/>
        </w:rPr>
      </w:pPr>
    </w:p>
    <w:p w:rsidR="00BA38C9" w:rsidRPr="00B852B8" w:rsidRDefault="00BA38C9" w:rsidP="00BA38C9">
      <w:pPr>
        <w:pStyle w:val="Paragrafoelenco"/>
        <w:spacing w:before="100" w:beforeAutospacing="1" w:after="240"/>
        <w:ind w:left="714"/>
        <w:jc w:val="both"/>
        <w:rPr>
          <w:rFonts w:asciiTheme="minorHAnsi" w:hAnsiTheme="minorHAnsi" w:cstheme="minorHAnsi"/>
        </w:rPr>
      </w:pPr>
    </w:p>
    <w:p w:rsidR="00550EE1" w:rsidRPr="00B852B8" w:rsidRDefault="00550EE1" w:rsidP="00550EE1">
      <w:pPr>
        <w:spacing w:line="360" w:lineRule="auto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Luogo e data_____________</w:t>
      </w:r>
      <w:r w:rsidRPr="00B852B8">
        <w:rPr>
          <w:rFonts w:asciiTheme="minorHAnsi" w:hAnsiTheme="minorHAnsi" w:cstheme="minorHAnsi"/>
        </w:rPr>
        <w:tab/>
      </w:r>
      <w:r w:rsidR="00B31099" w:rsidRPr="00B852B8">
        <w:rPr>
          <w:rFonts w:asciiTheme="minorHAnsi" w:hAnsiTheme="minorHAnsi" w:cstheme="minorHAnsi"/>
        </w:rPr>
        <w:t>_________</w:t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</w:p>
    <w:p w:rsidR="00550EE1" w:rsidRPr="00B852B8" w:rsidRDefault="00550EE1" w:rsidP="00550EE1">
      <w:pPr>
        <w:spacing w:line="360" w:lineRule="auto"/>
        <w:jc w:val="both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  <w:r w:rsidRPr="00B852B8">
        <w:rPr>
          <w:rFonts w:asciiTheme="minorHAnsi" w:hAnsiTheme="minorHAnsi" w:cstheme="minorHAnsi"/>
        </w:rPr>
        <w:tab/>
      </w:r>
    </w:p>
    <w:p w:rsidR="00550EE1" w:rsidRPr="00B852B8" w:rsidRDefault="00550EE1" w:rsidP="00B31099">
      <w:pPr>
        <w:spacing w:line="360" w:lineRule="auto"/>
        <w:ind w:left="4962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FIRMA</w:t>
      </w:r>
    </w:p>
    <w:p w:rsidR="00550EE1" w:rsidRPr="00B852B8" w:rsidRDefault="00550EE1" w:rsidP="00550EE1">
      <w:pPr>
        <w:spacing w:line="360" w:lineRule="auto"/>
        <w:ind w:left="4678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</w:rPr>
        <w:t>_________________________________</w:t>
      </w:r>
    </w:p>
    <w:p w:rsidR="00B31099" w:rsidRPr="00B852B8" w:rsidRDefault="00B31099" w:rsidP="00B31099">
      <w:pPr>
        <w:tabs>
          <w:tab w:val="center" w:pos="6946"/>
        </w:tabs>
        <w:ind w:left="4678"/>
        <w:rPr>
          <w:rFonts w:asciiTheme="minorHAnsi" w:hAnsiTheme="minorHAnsi" w:cstheme="minorHAnsi"/>
          <w:i/>
        </w:rPr>
      </w:pPr>
      <w:r w:rsidRPr="00B852B8">
        <w:rPr>
          <w:rFonts w:asciiTheme="minorHAnsi" w:hAnsiTheme="minorHAnsi" w:cstheme="minorHAnsi"/>
          <w:i/>
        </w:rPr>
        <w:t>documento firmato digitalmente</w:t>
      </w:r>
    </w:p>
    <w:p w:rsidR="00B31099" w:rsidRPr="00B852B8" w:rsidRDefault="00B31099" w:rsidP="00B31099">
      <w:pPr>
        <w:tabs>
          <w:tab w:val="center" w:pos="6946"/>
        </w:tabs>
        <w:ind w:left="4678"/>
        <w:rPr>
          <w:rFonts w:asciiTheme="minorHAnsi" w:hAnsiTheme="minorHAnsi" w:cstheme="minorHAnsi"/>
        </w:rPr>
      </w:pPr>
      <w:r w:rsidRPr="00B852B8">
        <w:rPr>
          <w:rFonts w:asciiTheme="minorHAnsi" w:hAnsiTheme="minorHAnsi" w:cstheme="minorHAnsi"/>
          <w:i/>
        </w:rPr>
        <w:t>ex art. 24 del D.lgs. n. 82/2015</w:t>
      </w:r>
    </w:p>
    <w:p w:rsidR="00B31099" w:rsidRPr="00B852B8" w:rsidRDefault="00B31099" w:rsidP="00550EE1">
      <w:pPr>
        <w:spacing w:line="360" w:lineRule="auto"/>
        <w:ind w:left="4678"/>
        <w:rPr>
          <w:rFonts w:asciiTheme="minorHAnsi" w:hAnsiTheme="minorHAnsi" w:cstheme="minorHAnsi"/>
        </w:rPr>
      </w:pPr>
    </w:p>
    <w:p w:rsidR="00D20010" w:rsidRPr="00B852B8" w:rsidRDefault="00D20010" w:rsidP="00550EE1">
      <w:pPr>
        <w:spacing w:line="360" w:lineRule="auto"/>
        <w:ind w:left="4678"/>
        <w:rPr>
          <w:rFonts w:asciiTheme="minorHAnsi" w:hAnsiTheme="minorHAnsi" w:cstheme="minorHAnsi"/>
        </w:rPr>
      </w:pPr>
    </w:p>
    <w:p w:rsidR="002536E4" w:rsidRPr="00B852B8" w:rsidRDefault="002536E4" w:rsidP="00D20010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D20010" w:rsidRPr="00B852B8" w:rsidRDefault="00D20010" w:rsidP="00775333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sectPr w:rsidR="00D20010" w:rsidRPr="00B852B8" w:rsidSect="00BA38C9"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4B" w:rsidRDefault="0060414B" w:rsidP="00D20010">
      <w:r>
        <w:separator/>
      </w:r>
    </w:p>
  </w:endnote>
  <w:endnote w:type="continuationSeparator" w:id="0">
    <w:p w:rsidR="0060414B" w:rsidRDefault="0060414B" w:rsidP="00D2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905842"/>
      <w:docPartObj>
        <w:docPartGallery w:val="Page Numbers (Bottom of Page)"/>
        <w:docPartUnique/>
      </w:docPartObj>
    </w:sdtPr>
    <w:sdtContent>
      <w:p w:rsidR="00BA38C9" w:rsidRDefault="00283689">
        <w:pPr>
          <w:pStyle w:val="Pidipagina"/>
          <w:jc w:val="right"/>
        </w:pPr>
        <w:r>
          <w:fldChar w:fldCharType="begin"/>
        </w:r>
        <w:r w:rsidR="00BA38C9">
          <w:instrText>PAGE   \* MERGEFORMAT</w:instrText>
        </w:r>
        <w:r>
          <w:fldChar w:fldCharType="separate"/>
        </w:r>
        <w:r w:rsidR="0007412F">
          <w:rPr>
            <w:noProof/>
          </w:rPr>
          <w:t>1</w:t>
        </w:r>
        <w:r>
          <w:fldChar w:fldCharType="end"/>
        </w:r>
      </w:p>
    </w:sdtContent>
  </w:sdt>
  <w:p w:rsidR="00E36DA7" w:rsidRDefault="00E36D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4B" w:rsidRDefault="0060414B" w:rsidP="00D20010">
      <w:r>
        <w:separator/>
      </w:r>
    </w:p>
  </w:footnote>
  <w:footnote w:type="continuationSeparator" w:id="0">
    <w:p w:rsidR="0060414B" w:rsidRDefault="0060414B" w:rsidP="00D20010">
      <w:r>
        <w:continuationSeparator/>
      </w:r>
    </w:p>
  </w:footnote>
  <w:footnote w:id="1">
    <w:p w:rsidR="00CE234A" w:rsidRPr="00CE234A" w:rsidRDefault="00CE234A" w:rsidP="00CE234A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E234A">
        <w:rPr>
          <w:rFonts w:asciiTheme="minorHAnsi" w:hAnsiTheme="minorHAnsi" w:cstheme="minorHAnsi"/>
          <w:sz w:val="18"/>
          <w:szCs w:val="18"/>
        </w:rPr>
        <w:t>A tal fine, si fa riferimento al</w:t>
      </w:r>
      <w:r>
        <w:rPr>
          <w:rFonts w:asciiTheme="minorHAnsi" w:hAnsiTheme="minorHAnsi" w:cstheme="minorHAnsi"/>
          <w:sz w:val="18"/>
          <w:szCs w:val="18"/>
        </w:rPr>
        <w:t xml:space="preserve">l’anagrafe tributaria per l’operatività della partita IVA e agli elenchi </w:t>
      </w:r>
      <w:r w:rsidRPr="00CE234A">
        <w:rPr>
          <w:rFonts w:asciiTheme="minorHAnsi" w:hAnsiTheme="minorHAnsi" w:cstheme="minorHAnsi"/>
          <w:sz w:val="18"/>
          <w:szCs w:val="18"/>
        </w:rPr>
        <w:t>elaborati da Infocamere scpa per le Prefetture alla data del 03/04/2020</w:t>
      </w:r>
      <w:r>
        <w:rPr>
          <w:rFonts w:asciiTheme="minorHAnsi" w:hAnsiTheme="minorHAnsi" w:cstheme="minorHAnsi"/>
          <w:sz w:val="18"/>
          <w:szCs w:val="18"/>
        </w:rPr>
        <w:t xml:space="preserve"> per </w:t>
      </w:r>
      <w:r w:rsidR="00775333">
        <w:rPr>
          <w:rFonts w:asciiTheme="minorHAnsi" w:hAnsiTheme="minorHAnsi" w:cstheme="minorHAnsi"/>
          <w:sz w:val="18"/>
          <w:szCs w:val="18"/>
        </w:rPr>
        <w:t>quanto</w:t>
      </w:r>
      <w:r>
        <w:rPr>
          <w:rFonts w:asciiTheme="minorHAnsi" w:hAnsiTheme="minorHAnsi" w:cstheme="minorHAnsi"/>
          <w:sz w:val="18"/>
          <w:szCs w:val="18"/>
        </w:rPr>
        <w:t xml:space="preserve"> attiene alla sospensione dell’attività disposta dal D.M. MISE 25/03/2020.</w:t>
      </w:r>
    </w:p>
  </w:footnote>
  <w:footnote w:id="2">
    <w:p w:rsidR="00BA38C9" w:rsidRPr="00BA38C9" w:rsidRDefault="00BA38C9" w:rsidP="00CE234A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CE234A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E234A">
        <w:rPr>
          <w:rFonts w:asciiTheme="minorHAnsi" w:hAnsiTheme="minorHAnsi" w:cstheme="minorHAnsi"/>
          <w:sz w:val="18"/>
          <w:szCs w:val="18"/>
        </w:rPr>
        <w:t xml:space="preserve"> Ai sensi della Raccomandazione 361/2003/CE del 6 maggio 2003 microimpresa è definita come un’impresa il cui organico sia inferiore a 10 persone (calcolate in termini U.L.A.- unità lavorative annue) e il cui fatturato o totale di bilancio non superi i 2 milioni di euro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CE234A" w:rsidRDefault="00CE23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E234A">
        <w:rPr>
          <w:rFonts w:asciiTheme="minorHAnsi" w:hAnsiTheme="minorHAnsi" w:cstheme="minorHAnsi"/>
          <w:sz w:val="18"/>
          <w:szCs w:val="18"/>
        </w:rPr>
        <w:t>I soggetti sottoposti alla verifica antimafia sono quelli indicati nell’art. 85 del D.lgs. 6 settembre 2011, n.159 citato.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5E8"/>
    <w:multiLevelType w:val="hybridMultilevel"/>
    <w:tmpl w:val="C8E20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5472"/>
    <w:multiLevelType w:val="hybridMultilevel"/>
    <w:tmpl w:val="E7427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60E"/>
    <w:multiLevelType w:val="hybridMultilevel"/>
    <w:tmpl w:val="CE4A962E"/>
    <w:lvl w:ilvl="0" w:tplc="92B83CE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EBC2052"/>
    <w:multiLevelType w:val="hybridMultilevel"/>
    <w:tmpl w:val="4E7A0C5C"/>
    <w:lvl w:ilvl="0" w:tplc="9E2A4F8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BD7"/>
    <w:multiLevelType w:val="hybridMultilevel"/>
    <w:tmpl w:val="DFFA1496"/>
    <w:lvl w:ilvl="0" w:tplc="06FE980E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64AE9"/>
    <w:multiLevelType w:val="hybridMultilevel"/>
    <w:tmpl w:val="5C408340"/>
    <w:lvl w:ilvl="0" w:tplc="2C123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B0B8F"/>
    <w:multiLevelType w:val="hybridMultilevel"/>
    <w:tmpl w:val="1F9AB4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03760"/>
    <w:multiLevelType w:val="hybridMultilevel"/>
    <w:tmpl w:val="40288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F2AD4"/>
    <w:multiLevelType w:val="hybridMultilevel"/>
    <w:tmpl w:val="6B32E492"/>
    <w:lvl w:ilvl="0" w:tplc="9E2A4F8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A0B22"/>
    <w:multiLevelType w:val="hybridMultilevel"/>
    <w:tmpl w:val="4D9E15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C1F82"/>
    <w:multiLevelType w:val="hybridMultilevel"/>
    <w:tmpl w:val="F614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520"/>
    <w:rsid w:val="00057D19"/>
    <w:rsid w:val="0007412F"/>
    <w:rsid w:val="00083EE9"/>
    <w:rsid w:val="00095446"/>
    <w:rsid w:val="000F3138"/>
    <w:rsid w:val="00153541"/>
    <w:rsid w:val="00170564"/>
    <w:rsid w:val="001C5AC8"/>
    <w:rsid w:val="0021282F"/>
    <w:rsid w:val="002536E4"/>
    <w:rsid w:val="0025688F"/>
    <w:rsid w:val="00280D70"/>
    <w:rsid w:val="00283689"/>
    <w:rsid w:val="0029629C"/>
    <w:rsid w:val="002B0FE4"/>
    <w:rsid w:val="002D5935"/>
    <w:rsid w:val="002F232C"/>
    <w:rsid w:val="003A2410"/>
    <w:rsid w:val="003E1702"/>
    <w:rsid w:val="0041433D"/>
    <w:rsid w:val="004D7819"/>
    <w:rsid w:val="00531379"/>
    <w:rsid w:val="00550EE1"/>
    <w:rsid w:val="00573611"/>
    <w:rsid w:val="00596116"/>
    <w:rsid w:val="0060414B"/>
    <w:rsid w:val="006327D2"/>
    <w:rsid w:val="0066376A"/>
    <w:rsid w:val="00687179"/>
    <w:rsid w:val="006F31C5"/>
    <w:rsid w:val="00722EA7"/>
    <w:rsid w:val="00775333"/>
    <w:rsid w:val="0079422A"/>
    <w:rsid w:val="007C2CCB"/>
    <w:rsid w:val="00820638"/>
    <w:rsid w:val="00831AF5"/>
    <w:rsid w:val="008A3BFD"/>
    <w:rsid w:val="008A4DA3"/>
    <w:rsid w:val="008A6C74"/>
    <w:rsid w:val="00993D74"/>
    <w:rsid w:val="009F3EC5"/>
    <w:rsid w:val="00A0670B"/>
    <w:rsid w:val="00A65F0F"/>
    <w:rsid w:val="00AB494C"/>
    <w:rsid w:val="00AE2BD4"/>
    <w:rsid w:val="00B31099"/>
    <w:rsid w:val="00B81C30"/>
    <w:rsid w:val="00B852B8"/>
    <w:rsid w:val="00BA38C9"/>
    <w:rsid w:val="00BC3CC2"/>
    <w:rsid w:val="00BE269D"/>
    <w:rsid w:val="00C364ED"/>
    <w:rsid w:val="00C83DD6"/>
    <w:rsid w:val="00CD55A6"/>
    <w:rsid w:val="00CD58CE"/>
    <w:rsid w:val="00CE234A"/>
    <w:rsid w:val="00CF1792"/>
    <w:rsid w:val="00D20010"/>
    <w:rsid w:val="00DF5667"/>
    <w:rsid w:val="00E01270"/>
    <w:rsid w:val="00E36DA7"/>
    <w:rsid w:val="00E900E7"/>
    <w:rsid w:val="00E97DFA"/>
    <w:rsid w:val="00EB364B"/>
    <w:rsid w:val="00EC1ECB"/>
    <w:rsid w:val="00EE2D9B"/>
    <w:rsid w:val="00F7083C"/>
    <w:rsid w:val="00F96DB2"/>
    <w:rsid w:val="00F97488"/>
    <w:rsid w:val="00FB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4520"/>
    <w:rPr>
      <w:color w:val="0000FF" w:themeColor="hyperlink"/>
      <w:u w:val="single"/>
    </w:rPr>
  </w:style>
  <w:style w:type="paragraph" w:customStyle="1" w:styleId="Default">
    <w:name w:val="Default"/>
    <w:rsid w:val="003E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170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200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2001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semiHidden/>
    <w:rsid w:val="00D2001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6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D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36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D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4520"/>
    <w:rPr>
      <w:color w:val="0000FF" w:themeColor="hyperlink"/>
      <w:u w:val="single"/>
    </w:rPr>
  </w:style>
  <w:style w:type="paragraph" w:customStyle="1" w:styleId="Default">
    <w:name w:val="Default"/>
    <w:rsid w:val="003E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170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200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2001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semiHidden/>
    <w:rsid w:val="00D2001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6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D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36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D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19@cz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D718-280D-4E5D-B17B-7DC43290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francesco</cp:lastModifiedBy>
  <cp:revision>2</cp:revision>
  <dcterms:created xsi:type="dcterms:W3CDTF">2020-04-21T15:07:00Z</dcterms:created>
  <dcterms:modified xsi:type="dcterms:W3CDTF">2020-04-21T15:07:00Z</dcterms:modified>
</cp:coreProperties>
</file>